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A22" w:rsidRDefault="00B04D49">
      <w:pPr>
        <w:rPr>
          <w:rFonts w:hint="eastAsia"/>
          <w:b/>
          <w:sz w:val="32"/>
          <w:szCs w:val="32"/>
        </w:rPr>
      </w:pPr>
      <w:r w:rsidRPr="00B04D49">
        <w:rPr>
          <w:rFonts w:hint="eastAsia"/>
          <w:b/>
          <w:sz w:val="32"/>
          <w:szCs w:val="32"/>
          <w:u w:val="double"/>
        </w:rPr>
        <w:t>乗務員教育記録（事故惹起者）</w:t>
      </w:r>
    </w:p>
    <w:tbl>
      <w:tblPr>
        <w:tblpPr w:leftFromText="142" w:rightFromText="142"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5"/>
      </w:tblGrid>
      <w:tr w:rsidR="00B04D49" w:rsidTr="001E4380">
        <w:tblPrEx>
          <w:tblCellMar>
            <w:top w:w="0" w:type="dxa"/>
            <w:bottom w:w="0" w:type="dxa"/>
          </w:tblCellMar>
        </w:tblPrEx>
        <w:trPr>
          <w:trHeight w:val="406"/>
        </w:trPr>
        <w:tc>
          <w:tcPr>
            <w:tcW w:w="1875" w:type="dxa"/>
            <w:vAlign w:val="center"/>
          </w:tcPr>
          <w:p w:rsidR="00B04D49" w:rsidRPr="00197D44" w:rsidRDefault="00B04D49" w:rsidP="00B04D49">
            <w:pPr>
              <w:jc w:val="center"/>
              <w:rPr>
                <w:rFonts w:hint="eastAsia"/>
                <w:sz w:val="22"/>
              </w:rPr>
            </w:pPr>
            <w:r w:rsidRPr="00197D44">
              <w:rPr>
                <w:rFonts w:hint="eastAsia"/>
                <w:sz w:val="22"/>
              </w:rPr>
              <w:t>事業主印</w:t>
            </w:r>
          </w:p>
        </w:tc>
      </w:tr>
      <w:tr w:rsidR="00B04D49" w:rsidTr="001E4380">
        <w:tblPrEx>
          <w:tblCellMar>
            <w:top w:w="0" w:type="dxa"/>
            <w:bottom w:w="0" w:type="dxa"/>
          </w:tblCellMar>
        </w:tblPrEx>
        <w:trPr>
          <w:trHeight w:val="957"/>
        </w:trPr>
        <w:tc>
          <w:tcPr>
            <w:tcW w:w="1875" w:type="dxa"/>
          </w:tcPr>
          <w:p w:rsidR="00B04D49" w:rsidRDefault="00B04D49" w:rsidP="00B04D49">
            <w:pPr>
              <w:wordWrap w:val="0"/>
              <w:jc w:val="right"/>
              <w:rPr>
                <w:rFonts w:hint="eastAsia"/>
                <w:sz w:val="24"/>
                <w:szCs w:val="24"/>
                <w:u w:val="single"/>
              </w:rPr>
            </w:pPr>
          </w:p>
        </w:tc>
      </w:tr>
    </w:tbl>
    <w:p w:rsidR="00B04D49" w:rsidRPr="00197D44" w:rsidRDefault="00B04D49" w:rsidP="00B04D49">
      <w:pPr>
        <w:wordWrap w:val="0"/>
        <w:jc w:val="right"/>
        <w:rPr>
          <w:rFonts w:hint="eastAsia"/>
          <w:sz w:val="22"/>
          <w:u w:val="single"/>
        </w:rPr>
      </w:pPr>
      <w:r w:rsidRPr="00197D44">
        <w:rPr>
          <w:rFonts w:hint="eastAsia"/>
          <w:sz w:val="22"/>
          <w:u w:val="single"/>
        </w:rPr>
        <w:t xml:space="preserve">被教育運転者　氏名　　　　　　　　　</w:t>
      </w:r>
      <w:r w:rsidR="00197D44">
        <w:rPr>
          <w:rFonts w:hint="eastAsia"/>
          <w:sz w:val="22"/>
          <w:u w:val="single"/>
        </w:rPr>
        <w:t xml:space="preserve">　</w:t>
      </w:r>
    </w:p>
    <w:p w:rsidR="00B04D49" w:rsidRPr="00197D44" w:rsidRDefault="00B04D49" w:rsidP="00B04D49">
      <w:pPr>
        <w:wordWrap w:val="0"/>
        <w:spacing w:line="480" w:lineRule="auto"/>
        <w:jc w:val="right"/>
        <w:rPr>
          <w:rFonts w:hint="eastAsia"/>
          <w:sz w:val="22"/>
          <w:u w:val="single"/>
        </w:rPr>
      </w:pPr>
      <w:r w:rsidRPr="00197D44">
        <w:rPr>
          <w:rFonts w:hint="eastAsia"/>
          <w:sz w:val="22"/>
          <w:u w:val="single"/>
        </w:rPr>
        <w:t>生年月日</w:t>
      </w:r>
      <w:r w:rsidR="00197D44">
        <w:rPr>
          <w:rFonts w:hint="eastAsia"/>
          <w:sz w:val="22"/>
          <w:u w:val="single"/>
        </w:rPr>
        <w:t xml:space="preserve">　</w:t>
      </w:r>
      <w:r w:rsidRPr="00197D44">
        <w:rPr>
          <w:rFonts w:hint="eastAsia"/>
          <w:sz w:val="22"/>
          <w:u w:val="single"/>
        </w:rPr>
        <w:t xml:space="preserve">　　　　　年　　　月　　　日</w:t>
      </w:r>
    </w:p>
    <w:p w:rsidR="00B04D49" w:rsidRPr="00197D44" w:rsidRDefault="00B04D49" w:rsidP="00B04D49">
      <w:pPr>
        <w:wordWrap w:val="0"/>
        <w:jc w:val="right"/>
        <w:rPr>
          <w:rFonts w:hint="eastAsia"/>
          <w:sz w:val="22"/>
          <w:u w:val="single"/>
        </w:rPr>
      </w:pPr>
      <w:r w:rsidRPr="00197D44">
        <w:rPr>
          <w:rFonts w:hint="eastAsia"/>
          <w:sz w:val="22"/>
          <w:u w:val="single"/>
        </w:rPr>
        <w:t>雇用年月日</w:t>
      </w:r>
      <w:r w:rsidR="00197D44">
        <w:rPr>
          <w:rFonts w:hint="eastAsia"/>
          <w:sz w:val="22"/>
          <w:u w:val="single"/>
        </w:rPr>
        <w:t xml:space="preserve">　</w:t>
      </w:r>
      <w:r w:rsidRPr="00197D44">
        <w:rPr>
          <w:rFonts w:hint="eastAsia"/>
          <w:sz w:val="22"/>
          <w:u w:val="single"/>
        </w:rPr>
        <w:t xml:space="preserve">　　　　年　　　月　　　日</w:t>
      </w:r>
    </w:p>
    <w:tbl>
      <w:tblPr>
        <w:tblStyle w:val="a3"/>
        <w:tblpPr w:leftFromText="142" w:rightFromText="142" w:vertAnchor="text" w:horzAnchor="margin" w:tblpY="163"/>
        <w:tblW w:w="10024" w:type="dxa"/>
        <w:tblLook w:val="04A0" w:firstRow="1" w:lastRow="0" w:firstColumn="1" w:lastColumn="0" w:noHBand="0" w:noVBand="1"/>
      </w:tblPr>
      <w:tblGrid>
        <w:gridCol w:w="7941"/>
        <w:gridCol w:w="2083"/>
      </w:tblGrid>
      <w:tr w:rsidR="00F01596" w:rsidTr="00F01596">
        <w:trPr>
          <w:trHeight w:val="430"/>
        </w:trPr>
        <w:tc>
          <w:tcPr>
            <w:tcW w:w="7941" w:type="dxa"/>
            <w:vAlign w:val="center"/>
          </w:tcPr>
          <w:p w:rsidR="00F01596" w:rsidRPr="00F01596" w:rsidRDefault="00F01596" w:rsidP="00F01596">
            <w:pPr>
              <w:jc w:val="center"/>
              <w:rPr>
                <w:sz w:val="22"/>
              </w:rPr>
            </w:pPr>
            <w:r w:rsidRPr="00F01596">
              <w:rPr>
                <w:rFonts w:hint="eastAsia"/>
                <w:sz w:val="22"/>
              </w:rPr>
              <w:t>指　導　教　育　内　容</w:t>
            </w:r>
          </w:p>
        </w:tc>
        <w:tc>
          <w:tcPr>
            <w:tcW w:w="2083" w:type="dxa"/>
            <w:vAlign w:val="center"/>
          </w:tcPr>
          <w:p w:rsidR="00F01596" w:rsidRPr="00F01596" w:rsidRDefault="00F01596" w:rsidP="00F01596">
            <w:pPr>
              <w:jc w:val="center"/>
              <w:rPr>
                <w:sz w:val="22"/>
              </w:rPr>
            </w:pPr>
            <w:r w:rsidRPr="00F01596">
              <w:rPr>
                <w:rFonts w:hint="eastAsia"/>
                <w:sz w:val="22"/>
              </w:rPr>
              <w:t>実施日及び実施者</w:t>
            </w:r>
          </w:p>
        </w:tc>
      </w:tr>
      <w:tr w:rsidR="00F01596" w:rsidTr="00F01596">
        <w:trPr>
          <w:trHeight w:val="199"/>
        </w:trPr>
        <w:tc>
          <w:tcPr>
            <w:tcW w:w="7941" w:type="dxa"/>
            <w:vMerge w:val="restart"/>
          </w:tcPr>
          <w:p w:rsidR="00F01596" w:rsidRPr="00F01596" w:rsidRDefault="00F01596" w:rsidP="00F01596">
            <w:pPr>
              <w:pStyle w:val="a4"/>
              <w:numPr>
                <w:ilvl w:val="0"/>
                <w:numId w:val="1"/>
              </w:numPr>
              <w:ind w:leftChars="0"/>
              <w:jc w:val="left"/>
              <w:rPr>
                <w:sz w:val="22"/>
              </w:rPr>
            </w:pPr>
            <w:r w:rsidRPr="00F01596">
              <w:rPr>
                <w:rFonts w:hint="eastAsia"/>
                <w:sz w:val="22"/>
              </w:rPr>
              <w:t>トラックの運行の安全の確保に関する法令等</w:t>
            </w:r>
          </w:p>
          <w:p w:rsidR="00F01596" w:rsidRDefault="00F01596" w:rsidP="00F01596">
            <w:pPr>
              <w:jc w:val="left"/>
              <w:rPr>
                <w:rFonts w:hint="eastAsia"/>
                <w:sz w:val="24"/>
                <w:szCs w:val="24"/>
              </w:rPr>
            </w:pPr>
            <w:r w:rsidRPr="00F01596">
              <w:rPr>
                <w:rFonts w:hint="eastAsia"/>
                <w:sz w:val="22"/>
              </w:rPr>
              <w:t xml:space="preserve">　</w:t>
            </w:r>
            <w:r w:rsidRPr="00F01596">
              <w:rPr>
                <w:rFonts w:hint="eastAsia"/>
                <w:sz w:val="22"/>
              </w:rPr>
              <w:t xml:space="preserve"> </w:t>
            </w:r>
            <w:r w:rsidRPr="00F01596">
              <w:rPr>
                <w:rFonts w:hint="eastAsia"/>
                <w:sz w:val="22"/>
              </w:rPr>
              <w:t>トラックの運行の安全を確保するため貨物自動車運送業法その他の法令等に基づき運転者が遵守すべき事項を再確認させる。</w:t>
            </w:r>
          </w:p>
          <w:p w:rsidR="00197D44" w:rsidRPr="00197D44" w:rsidRDefault="00197D44" w:rsidP="00F01596">
            <w:pPr>
              <w:jc w:val="left"/>
              <w:rPr>
                <w:rFonts w:hint="eastAsia"/>
                <w:sz w:val="22"/>
              </w:rPr>
            </w:pPr>
          </w:p>
        </w:tc>
        <w:tc>
          <w:tcPr>
            <w:tcW w:w="2083" w:type="dxa"/>
            <w:vAlign w:val="center"/>
          </w:tcPr>
          <w:p w:rsidR="00F01596" w:rsidRPr="00F01596" w:rsidRDefault="00F01596" w:rsidP="00F01596">
            <w:pPr>
              <w:jc w:val="center"/>
              <w:rPr>
                <w:rFonts w:hint="eastAsia"/>
                <w:sz w:val="22"/>
              </w:rPr>
            </w:pPr>
            <w:r w:rsidRPr="00F01596">
              <w:rPr>
                <w:rFonts w:hint="eastAsia"/>
                <w:sz w:val="22"/>
              </w:rPr>
              <w:t>実施日</w:t>
            </w:r>
          </w:p>
        </w:tc>
      </w:tr>
      <w:tr w:rsidR="00F01596" w:rsidTr="00F01596">
        <w:trPr>
          <w:trHeight w:val="153"/>
        </w:trPr>
        <w:tc>
          <w:tcPr>
            <w:tcW w:w="7941" w:type="dxa"/>
            <w:vMerge/>
          </w:tcPr>
          <w:p w:rsidR="00F01596" w:rsidRDefault="00F01596" w:rsidP="00F01596">
            <w:pPr>
              <w:wordWrap w:val="0"/>
              <w:jc w:val="right"/>
              <w:rPr>
                <w:sz w:val="24"/>
                <w:szCs w:val="24"/>
              </w:rPr>
            </w:pPr>
          </w:p>
        </w:tc>
        <w:tc>
          <w:tcPr>
            <w:tcW w:w="2083" w:type="dxa"/>
            <w:vAlign w:val="center"/>
          </w:tcPr>
          <w:p w:rsidR="00F01596" w:rsidRPr="00AB5DE2" w:rsidRDefault="00F01596" w:rsidP="00F01596">
            <w:pPr>
              <w:jc w:val="right"/>
              <w:rPr>
                <w:rFonts w:hint="eastAsia"/>
                <w:sz w:val="20"/>
                <w:szCs w:val="20"/>
              </w:rPr>
            </w:pPr>
            <w:r w:rsidRPr="00AB5DE2">
              <w:rPr>
                <w:rFonts w:hint="eastAsia"/>
                <w:sz w:val="20"/>
                <w:szCs w:val="20"/>
              </w:rPr>
              <w:t>月　　日　　時間</w:t>
            </w:r>
          </w:p>
        </w:tc>
      </w:tr>
      <w:tr w:rsidR="00F01596" w:rsidTr="00F01596">
        <w:trPr>
          <w:trHeight w:val="401"/>
        </w:trPr>
        <w:tc>
          <w:tcPr>
            <w:tcW w:w="7941" w:type="dxa"/>
            <w:vMerge/>
          </w:tcPr>
          <w:p w:rsidR="00F01596" w:rsidRDefault="00F01596" w:rsidP="00F01596">
            <w:pPr>
              <w:wordWrap w:val="0"/>
              <w:jc w:val="right"/>
              <w:rPr>
                <w:sz w:val="24"/>
                <w:szCs w:val="24"/>
              </w:rPr>
            </w:pPr>
          </w:p>
        </w:tc>
        <w:tc>
          <w:tcPr>
            <w:tcW w:w="2083" w:type="dxa"/>
            <w:vAlign w:val="center"/>
          </w:tcPr>
          <w:p w:rsidR="00F01596" w:rsidRDefault="00F01596" w:rsidP="00F01596">
            <w:pPr>
              <w:jc w:val="center"/>
              <w:rPr>
                <w:rFonts w:hint="eastAsia"/>
                <w:sz w:val="24"/>
                <w:szCs w:val="24"/>
              </w:rPr>
            </w:pPr>
            <w:r>
              <w:rPr>
                <w:rFonts w:hint="eastAsia"/>
                <w:sz w:val="24"/>
                <w:szCs w:val="24"/>
              </w:rPr>
              <w:t>㊞</w:t>
            </w:r>
          </w:p>
        </w:tc>
      </w:tr>
      <w:tr w:rsidR="00F01596" w:rsidTr="00F01596">
        <w:trPr>
          <w:trHeight w:val="261"/>
        </w:trPr>
        <w:tc>
          <w:tcPr>
            <w:tcW w:w="7941" w:type="dxa"/>
            <w:vMerge w:val="restart"/>
          </w:tcPr>
          <w:p w:rsidR="00F01596" w:rsidRPr="00F01596" w:rsidRDefault="00F01596" w:rsidP="00F01596">
            <w:pPr>
              <w:pStyle w:val="a4"/>
              <w:numPr>
                <w:ilvl w:val="0"/>
                <w:numId w:val="1"/>
              </w:numPr>
              <w:wordWrap w:val="0"/>
              <w:ind w:leftChars="0" w:right="960"/>
              <w:rPr>
                <w:rFonts w:hint="eastAsia"/>
                <w:sz w:val="22"/>
              </w:rPr>
            </w:pPr>
            <w:r w:rsidRPr="00F01596">
              <w:rPr>
                <w:rFonts w:hint="eastAsia"/>
                <w:sz w:val="22"/>
              </w:rPr>
              <w:t>交通事故の実例の分析に基づく再発防止対策</w:t>
            </w:r>
          </w:p>
          <w:p w:rsidR="00F01596" w:rsidRPr="00F01596" w:rsidRDefault="00F01596" w:rsidP="00F01596">
            <w:pPr>
              <w:wordWrap w:val="0"/>
              <w:ind w:left="360"/>
              <w:rPr>
                <w:rFonts w:hint="eastAsia"/>
                <w:sz w:val="22"/>
              </w:rPr>
            </w:pPr>
            <w:r w:rsidRPr="00F01596">
              <w:rPr>
                <w:rFonts w:hint="eastAsia"/>
                <w:sz w:val="22"/>
              </w:rPr>
              <w:t>交通事故の実例の分析を行い、その要因となった運転行動上の問</w:t>
            </w:r>
          </w:p>
          <w:p w:rsidR="00197D44" w:rsidRPr="00F01596" w:rsidRDefault="00F01596" w:rsidP="00F01596">
            <w:pPr>
              <w:wordWrap w:val="0"/>
              <w:rPr>
                <w:sz w:val="22"/>
              </w:rPr>
            </w:pPr>
            <w:r w:rsidRPr="00F01596">
              <w:rPr>
                <w:rFonts w:hint="eastAsia"/>
                <w:sz w:val="22"/>
              </w:rPr>
              <w:t>題点を把握させるとともに、事故の再発を防止するために必要な事項を理解させる。</w:t>
            </w:r>
          </w:p>
        </w:tc>
        <w:tc>
          <w:tcPr>
            <w:tcW w:w="2083" w:type="dxa"/>
            <w:vAlign w:val="center"/>
          </w:tcPr>
          <w:p w:rsidR="00F01596" w:rsidRPr="00F01596" w:rsidRDefault="00F01596" w:rsidP="00F01596">
            <w:pPr>
              <w:jc w:val="center"/>
              <w:rPr>
                <w:sz w:val="22"/>
              </w:rPr>
            </w:pPr>
            <w:r w:rsidRPr="00F01596">
              <w:rPr>
                <w:rFonts w:hint="eastAsia"/>
                <w:sz w:val="22"/>
              </w:rPr>
              <w:t>実施日</w:t>
            </w:r>
          </w:p>
        </w:tc>
      </w:tr>
      <w:tr w:rsidR="00F01596" w:rsidTr="00F01596">
        <w:trPr>
          <w:trHeight w:val="92"/>
        </w:trPr>
        <w:tc>
          <w:tcPr>
            <w:tcW w:w="7941" w:type="dxa"/>
            <w:vMerge/>
          </w:tcPr>
          <w:p w:rsidR="00F01596" w:rsidRPr="00F01596" w:rsidRDefault="00F01596" w:rsidP="00F01596">
            <w:pPr>
              <w:wordWrap w:val="0"/>
              <w:jc w:val="right"/>
              <w:rPr>
                <w:sz w:val="22"/>
              </w:rPr>
            </w:pPr>
          </w:p>
        </w:tc>
        <w:tc>
          <w:tcPr>
            <w:tcW w:w="2083" w:type="dxa"/>
          </w:tcPr>
          <w:p w:rsidR="00F01596" w:rsidRPr="00DB431B" w:rsidRDefault="00F01596" w:rsidP="00F01596">
            <w:pPr>
              <w:jc w:val="right"/>
              <w:rPr>
                <w:sz w:val="24"/>
                <w:szCs w:val="24"/>
              </w:rPr>
            </w:pPr>
            <w:r w:rsidRPr="00AB5DE2">
              <w:rPr>
                <w:rFonts w:hint="eastAsia"/>
                <w:sz w:val="20"/>
                <w:szCs w:val="20"/>
              </w:rPr>
              <w:t>月　　日　　時間</w:t>
            </w:r>
          </w:p>
        </w:tc>
      </w:tr>
      <w:tr w:rsidR="00F01596" w:rsidTr="00F01596">
        <w:trPr>
          <w:trHeight w:val="689"/>
        </w:trPr>
        <w:tc>
          <w:tcPr>
            <w:tcW w:w="7941" w:type="dxa"/>
            <w:vMerge/>
          </w:tcPr>
          <w:p w:rsidR="00F01596" w:rsidRPr="00F01596" w:rsidRDefault="00F01596" w:rsidP="00F01596">
            <w:pPr>
              <w:wordWrap w:val="0"/>
              <w:jc w:val="right"/>
              <w:rPr>
                <w:sz w:val="22"/>
              </w:rPr>
            </w:pPr>
          </w:p>
        </w:tc>
        <w:tc>
          <w:tcPr>
            <w:tcW w:w="2083" w:type="dxa"/>
            <w:vAlign w:val="center"/>
          </w:tcPr>
          <w:p w:rsidR="00F01596" w:rsidRPr="00DB431B" w:rsidRDefault="00F01596" w:rsidP="00F01596">
            <w:pPr>
              <w:ind w:right="-18"/>
              <w:jc w:val="center"/>
              <w:rPr>
                <w:rFonts w:hint="eastAsia"/>
                <w:sz w:val="24"/>
                <w:szCs w:val="24"/>
              </w:rPr>
            </w:pPr>
            <w:r>
              <w:rPr>
                <w:rFonts w:hint="eastAsia"/>
                <w:sz w:val="24"/>
                <w:szCs w:val="24"/>
              </w:rPr>
              <w:t>㊞</w:t>
            </w:r>
          </w:p>
        </w:tc>
      </w:tr>
      <w:tr w:rsidR="00F01596" w:rsidTr="00F01596">
        <w:trPr>
          <w:trHeight w:val="215"/>
        </w:trPr>
        <w:tc>
          <w:tcPr>
            <w:tcW w:w="7941" w:type="dxa"/>
            <w:vMerge w:val="restart"/>
          </w:tcPr>
          <w:p w:rsidR="00F01596" w:rsidRPr="00F01596" w:rsidRDefault="00F01596" w:rsidP="00F01596">
            <w:pPr>
              <w:pStyle w:val="a4"/>
              <w:numPr>
                <w:ilvl w:val="0"/>
                <w:numId w:val="1"/>
              </w:numPr>
              <w:ind w:leftChars="0"/>
              <w:jc w:val="left"/>
              <w:rPr>
                <w:sz w:val="22"/>
              </w:rPr>
            </w:pPr>
            <w:r w:rsidRPr="00F01596">
              <w:rPr>
                <w:rFonts w:hint="eastAsia"/>
                <w:sz w:val="22"/>
              </w:rPr>
              <w:t>交通事故に関わる運転者の生理的及び心理的要因及びこれらへの対処方法</w:t>
            </w:r>
          </w:p>
          <w:p w:rsidR="00197D44" w:rsidRPr="00F01596" w:rsidRDefault="00F01596" w:rsidP="00F01596">
            <w:pPr>
              <w:jc w:val="left"/>
              <w:rPr>
                <w:sz w:val="22"/>
              </w:rPr>
            </w:pPr>
            <w:r w:rsidRPr="00F01596">
              <w:rPr>
                <w:rFonts w:hint="eastAsia"/>
                <w:sz w:val="22"/>
              </w:rPr>
              <w:t xml:space="preserve">　</w:t>
            </w:r>
            <w:r w:rsidRPr="00F01596">
              <w:rPr>
                <w:rFonts w:hint="eastAsia"/>
                <w:sz w:val="22"/>
              </w:rPr>
              <w:t xml:space="preserve"> </w:t>
            </w:r>
            <w:r w:rsidRPr="00F01596">
              <w:rPr>
                <w:rFonts w:hint="eastAsia"/>
                <w:sz w:val="22"/>
              </w:rPr>
              <w:t>交通事故を引き起こすおそれのある運転者の生理的及び心理的要因を理解させるとともに、これらの要因が事故に繋がらない様にするための対処方法を指導する。</w:t>
            </w:r>
          </w:p>
        </w:tc>
        <w:tc>
          <w:tcPr>
            <w:tcW w:w="2083" w:type="dxa"/>
            <w:vAlign w:val="center"/>
          </w:tcPr>
          <w:p w:rsidR="00F01596" w:rsidRPr="00F01596" w:rsidRDefault="00F01596" w:rsidP="00F01596">
            <w:pPr>
              <w:jc w:val="center"/>
              <w:rPr>
                <w:rFonts w:hint="eastAsia"/>
                <w:sz w:val="22"/>
              </w:rPr>
            </w:pPr>
            <w:r w:rsidRPr="00F01596">
              <w:rPr>
                <w:rFonts w:hint="eastAsia"/>
                <w:sz w:val="22"/>
              </w:rPr>
              <w:t>実施日</w:t>
            </w:r>
          </w:p>
        </w:tc>
      </w:tr>
      <w:tr w:rsidR="00F01596" w:rsidTr="00F01596">
        <w:trPr>
          <w:trHeight w:val="138"/>
        </w:trPr>
        <w:tc>
          <w:tcPr>
            <w:tcW w:w="7941" w:type="dxa"/>
            <w:vMerge/>
          </w:tcPr>
          <w:p w:rsidR="00F01596" w:rsidRPr="00F01596" w:rsidRDefault="00F01596" w:rsidP="00F01596">
            <w:pPr>
              <w:wordWrap w:val="0"/>
              <w:jc w:val="right"/>
              <w:rPr>
                <w:sz w:val="22"/>
              </w:rPr>
            </w:pPr>
          </w:p>
        </w:tc>
        <w:tc>
          <w:tcPr>
            <w:tcW w:w="2083" w:type="dxa"/>
            <w:vAlign w:val="center"/>
          </w:tcPr>
          <w:p w:rsidR="00F01596" w:rsidRPr="00AB5DE2" w:rsidRDefault="00F01596" w:rsidP="00F01596">
            <w:pPr>
              <w:jc w:val="right"/>
              <w:rPr>
                <w:rFonts w:hint="eastAsia"/>
                <w:sz w:val="20"/>
                <w:szCs w:val="20"/>
              </w:rPr>
            </w:pPr>
            <w:r w:rsidRPr="00AB5DE2">
              <w:rPr>
                <w:rFonts w:hint="eastAsia"/>
                <w:sz w:val="20"/>
                <w:szCs w:val="20"/>
              </w:rPr>
              <w:t>月　　日　　時間</w:t>
            </w:r>
          </w:p>
        </w:tc>
      </w:tr>
      <w:tr w:rsidR="00F01596" w:rsidTr="00F01596">
        <w:trPr>
          <w:trHeight w:val="754"/>
        </w:trPr>
        <w:tc>
          <w:tcPr>
            <w:tcW w:w="7941" w:type="dxa"/>
            <w:vMerge/>
          </w:tcPr>
          <w:p w:rsidR="00F01596" w:rsidRPr="00F01596" w:rsidRDefault="00F01596" w:rsidP="00F01596">
            <w:pPr>
              <w:wordWrap w:val="0"/>
              <w:jc w:val="right"/>
              <w:rPr>
                <w:sz w:val="22"/>
              </w:rPr>
            </w:pPr>
          </w:p>
        </w:tc>
        <w:tc>
          <w:tcPr>
            <w:tcW w:w="2083" w:type="dxa"/>
            <w:vAlign w:val="center"/>
          </w:tcPr>
          <w:p w:rsidR="00F01596" w:rsidRPr="00DB431B" w:rsidRDefault="00F01596" w:rsidP="00F01596">
            <w:pPr>
              <w:jc w:val="center"/>
              <w:rPr>
                <w:rFonts w:hint="eastAsia"/>
                <w:sz w:val="24"/>
                <w:szCs w:val="24"/>
              </w:rPr>
            </w:pPr>
            <w:r>
              <w:rPr>
                <w:rFonts w:hint="eastAsia"/>
                <w:sz w:val="24"/>
                <w:szCs w:val="24"/>
              </w:rPr>
              <w:t>㊞</w:t>
            </w:r>
          </w:p>
        </w:tc>
      </w:tr>
      <w:tr w:rsidR="00F01596" w:rsidTr="00F01596">
        <w:trPr>
          <w:trHeight w:val="199"/>
        </w:trPr>
        <w:tc>
          <w:tcPr>
            <w:tcW w:w="7941" w:type="dxa"/>
            <w:vMerge w:val="restart"/>
          </w:tcPr>
          <w:p w:rsidR="00F01596" w:rsidRPr="00F01596" w:rsidRDefault="00F01596" w:rsidP="00F01596">
            <w:pPr>
              <w:pStyle w:val="a4"/>
              <w:numPr>
                <w:ilvl w:val="0"/>
                <w:numId w:val="1"/>
              </w:numPr>
              <w:ind w:leftChars="0"/>
              <w:jc w:val="left"/>
              <w:rPr>
                <w:sz w:val="22"/>
              </w:rPr>
            </w:pPr>
            <w:r w:rsidRPr="00F01596">
              <w:rPr>
                <w:rFonts w:hint="eastAsia"/>
                <w:sz w:val="22"/>
              </w:rPr>
              <w:t>交通事故を防止するために留意すべき事項</w:t>
            </w:r>
          </w:p>
          <w:p w:rsidR="00F01596" w:rsidRDefault="00F01596" w:rsidP="00F01596">
            <w:pPr>
              <w:jc w:val="left"/>
              <w:rPr>
                <w:rFonts w:hint="eastAsia"/>
                <w:sz w:val="22"/>
              </w:rPr>
            </w:pPr>
            <w:r w:rsidRPr="00F01596">
              <w:rPr>
                <w:rFonts w:hint="eastAsia"/>
                <w:sz w:val="22"/>
              </w:rPr>
              <w:t xml:space="preserve">　</w:t>
            </w:r>
            <w:r w:rsidRPr="00F01596">
              <w:rPr>
                <w:rFonts w:hint="eastAsia"/>
                <w:sz w:val="22"/>
              </w:rPr>
              <w:t xml:space="preserve"> </w:t>
            </w:r>
            <w:r w:rsidRPr="00F01596">
              <w:rPr>
                <w:rFonts w:hint="eastAsia"/>
                <w:sz w:val="22"/>
              </w:rPr>
              <w:t>貨物自動車運送事業者の事業の態様及び運転者の乗務の状況等に応じてトラックの運行の安全を確保するために留意すべき事項を指導する。</w:t>
            </w:r>
          </w:p>
          <w:p w:rsidR="00197D44" w:rsidRPr="00F01596" w:rsidRDefault="00197D44" w:rsidP="00F01596">
            <w:pPr>
              <w:jc w:val="left"/>
              <w:rPr>
                <w:sz w:val="22"/>
              </w:rPr>
            </w:pPr>
          </w:p>
        </w:tc>
        <w:tc>
          <w:tcPr>
            <w:tcW w:w="2083" w:type="dxa"/>
            <w:vAlign w:val="center"/>
          </w:tcPr>
          <w:p w:rsidR="00F01596" w:rsidRPr="00F01596" w:rsidRDefault="00F01596" w:rsidP="00F01596">
            <w:pPr>
              <w:jc w:val="center"/>
              <w:rPr>
                <w:rFonts w:hint="eastAsia"/>
                <w:sz w:val="22"/>
              </w:rPr>
            </w:pPr>
            <w:r w:rsidRPr="00F01596">
              <w:rPr>
                <w:rFonts w:hint="eastAsia"/>
                <w:sz w:val="22"/>
              </w:rPr>
              <w:t>実施日</w:t>
            </w:r>
          </w:p>
        </w:tc>
      </w:tr>
      <w:tr w:rsidR="00F01596" w:rsidTr="00F01596">
        <w:trPr>
          <w:trHeight w:val="153"/>
        </w:trPr>
        <w:tc>
          <w:tcPr>
            <w:tcW w:w="7941" w:type="dxa"/>
            <w:vMerge/>
          </w:tcPr>
          <w:p w:rsidR="00F01596" w:rsidRPr="00F01596" w:rsidRDefault="00F01596" w:rsidP="00F01596">
            <w:pPr>
              <w:wordWrap w:val="0"/>
              <w:jc w:val="right"/>
              <w:rPr>
                <w:sz w:val="22"/>
              </w:rPr>
            </w:pPr>
          </w:p>
        </w:tc>
        <w:tc>
          <w:tcPr>
            <w:tcW w:w="2083" w:type="dxa"/>
            <w:vAlign w:val="center"/>
          </w:tcPr>
          <w:p w:rsidR="00F01596" w:rsidRPr="00AB5DE2" w:rsidRDefault="00F01596" w:rsidP="00F01596">
            <w:pPr>
              <w:jc w:val="right"/>
              <w:rPr>
                <w:rFonts w:hint="eastAsia"/>
                <w:sz w:val="20"/>
                <w:szCs w:val="20"/>
              </w:rPr>
            </w:pPr>
            <w:r w:rsidRPr="00AB5DE2">
              <w:rPr>
                <w:rFonts w:hint="eastAsia"/>
                <w:sz w:val="20"/>
                <w:szCs w:val="20"/>
              </w:rPr>
              <w:t>月　　日　　時間</w:t>
            </w:r>
          </w:p>
        </w:tc>
      </w:tr>
      <w:tr w:rsidR="00F01596" w:rsidTr="00F01596">
        <w:trPr>
          <w:trHeight w:val="663"/>
        </w:trPr>
        <w:tc>
          <w:tcPr>
            <w:tcW w:w="7941" w:type="dxa"/>
            <w:vMerge/>
          </w:tcPr>
          <w:p w:rsidR="00F01596" w:rsidRPr="00F01596" w:rsidRDefault="00F01596" w:rsidP="00F01596">
            <w:pPr>
              <w:wordWrap w:val="0"/>
              <w:jc w:val="right"/>
              <w:rPr>
                <w:sz w:val="22"/>
              </w:rPr>
            </w:pPr>
          </w:p>
        </w:tc>
        <w:tc>
          <w:tcPr>
            <w:tcW w:w="2083" w:type="dxa"/>
            <w:vAlign w:val="center"/>
          </w:tcPr>
          <w:p w:rsidR="00F01596" w:rsidRPr="00DB431B" w:rsidRDefault="00F01596" w:rsidP="00F01596">
            <w:pPr>
              <w:jc w:val="center"/>
              <w:rPr>
                <w:rFonts w:hint="eastAsia"/>
                <w:sz w:val="24"/>
                <w:szCs w:val="24"/>
              </w:rPr>
            </w:pPr>
            <w:r>
              <w:rPr>
                <w:rFonts w:hint="eastAsia"/>
                <w:sz w:val="24"/>
                <w:szCs w:val="24"/>
              </w:rPr>
              <w:t>㊞</w:t>
            </w:r>
          </w:p>
        </w:tc>
      </w:tr>
      <w:tr w:rsidR="00F01596" w:rsidTr="00F01596">
        <w:trPr>
          <w:trHeight w:val="199"/>
        </w:trPr>
        <w:tc>
          <w:tcPr>
            <w:tcW w:w="7941" w:type="dxa"/>
            <w:vMerge w:val="restart"/>
          </w:tcPr>
          <w:p w:rsidR="00F01596" w:rsidRPr="00F01596" w:rsidRDefault="00F01596" w:rsidP="00F01596">
            <w:pPr>
              <w:pStyle w:val="a4"/>
              <w:numPr>
                <w:ilvl w:val="0"/>
                <w:numId w:val="1"/>
              </w:numPr>
              <w:ind w:leftChars="0"/>
              <w:jc w:val="left"/>
              <w:rPr>
                <w:sz w:val="22"/>
              </w:rPr>
            </w:pPr>
            <w:r w:rsidRPr="00F01596">
              <w:rPr>
                <w:rFonts w:hint="eastAsia"/>
                <w:sz w:val="22"/>
              </w:rPr>
              <w:t>危険の予測及び回避</w:t>
            </w:r>
          </w:p>
          <w:p w:rsidR="00197D44" w:rsidRPr="00F01596" w:rsidRDefault="00F01596" w:rsidP="00F01596">
            <w:pPr>
              <w:jc w:val="left"/>
              <w:rPr>
                <w:sz w:val="22"/>
              </w:rPr>
            </w:pPr>
            <w:r w:rsidRPr="00F01596">
              <w:rPr>
                <w:rFonts w:hint="eastAsia"/>
                <w:sz w:val="22"/>
              </w:rPr>
              <w:t xml:space="preserve">　</w:t>
            </w:r>
            <w:r w:rsidRPr="00F01596">
              <w:rPr>
                <w:rFonts w:hint="eastAsia"/>
                <w:sz w:val="22"/>
              </w:rPr>
              <w:t xml:space="preserve"> </w:t>
            </w:r>
            <w:r w:rsidRPr="00F01596">
              <w:rPr>
                <w:rFonts w:hint="eastAsia"/>
                <w:sz w:val="22"/>
              </w:rPr>
              <w:t>危険予知訓練の手法等を用いて、道路及び交通の状況に応じて交通事故に繋がるおそれのある危険を予測させ、それを回避するための運転方法等を運転者が自ら考えるよう指導する。</w:t>
            </w:r>
          </w:p>
        </w:tc>
        <w:tc>
          <w:tcPr>
            <w:tcW w:w="2083" w:type="dxa"/>
            <w:vAlign w:val="center"/>
          </w:tcPr>
          <w:p w:rsidR="00F01596" w:rsidRPr="00F01596" w:rsidRDefault="00F01596" w:rsidP="00F01596">
            <w:pPr>
              <w:jc w:val="center"/>
              <w:rPr>
                <w:rFonts w:hint="eastAsia"/>
                <w:sz w:val="22"/>
              </w:rPr>
            </w:pPr>
            <w:r w:rsidRPr="00F01596">
              <w:rPr>
                <w:rFonts w:hint="eastAsia"/>
                <w:sz w:val="22"/>
              </w:rPr>
              <w:t>実施日</w:t>
            </w:r>
          </w:p>
        </w:tc>
      </w:tr>
      <w:tr w:rsidR="00F01596" w:rsidTr="00F01596">
        <w:trPr>
          <w:trHeight w:val="153"/>
        </w:trPr>
        <w:tc>
          <w:tcPr>
            <w:tcW w:w="7941" w:type="dxa"/>
            <w:vMerge/>
          </w:tcPr>
          <w:p w:rsidR="00F01596" w:rsidRPr="00F01596" w:rsidRDefault="00F01596" w:rsidP="00F01596">
            <w:pPr>
              <w:wordWrap w:val="0"/>
              <w:jc w:val="right"/>
              <w:rPr>
                <w:sz w:val="22"/>
              </w:rPr>
            </w:pPr>
          </w:p>
        </w:tc>
        <w:tc>
          <w:tcPr>
            <w:tcW w:w="2083" w:type="dxa"/>
            <w:vAlign w:val="center"/>
          </w:tcPr>
          <w:p w:rsidR="00F01596" w:rsidRPr="00AB5DE2" w:rsidRDefault="00F01596" w:rsidP="00F01596">
            <w:pPr>
              <w:jc w:val="right"/>
              <w:rPr>
                <w:rFonts w:hint="eastAsia"/>
                <w:sz w:val="20"/>
                <w:szCs w:val="20"/>
              </w:rPr>
            </w:pPr>
            <w:r w:rsidRPr="00AB5DE2">
              <w:rPr>
                <w:rFonts w:hint="eastAsia"/>
                <w:sz w:val="20"/>
                <w:szCs w:val="20"/>
              </w:rPr>
              <w:t>月　　日　　時間</w:t>
            </w:r>
          </w:p>
        </w:tc>
      </w:tr>
      <w:tr w:rsidR="00F01596" w:rsidTr="00F01596">
        <w:trPr>
          <w:trHeight w:val="767"/>
        </w:trPr>
        <w:tc>
          <w:tcPr>
            <w:tcW w:w="7941" w:type="dxa"/>
            <w:vMerge/>
          </w:tcPr>
          <w:p w:rsidR="00F01596" w:rsidRPr="00F01596" w:rsidRDefault="00F01596" w:rsidP="00F01596">
            <w:pPr>
              <w:wordWrap w:val="0"/>
              <w:jc w:val="right"/>
              <w:rPr>
                <w:sz w:val="22"/>
              </w:rPr>
            </w:pPr>
          </w:p>
        </w:tc>
        <w:tc>
          <w:tcPr>
            <w:tcW w:w="2083" w:type="dxa"/>
            <w:vAlign w:val="center"/>
          </w:tcPr>
          <w:p w:rsidR="00F01596" w:rsidRPr="00DB431B" w:rsidRDefault="00F01596" w:rsidP="00F01596">
            <w:pPr>
              <w:jc w:val="center"/>
              <w:rPr>
                <w:rFonts w:hint="eastAsia"/>
                <w:sz w:val="24"/>
                <w:szCs w:val="24"/>
              </w:rPr>
            </w:pPr>
            <w:r>
              <w:rPr>
                <w:rFonts w:hint="eastAsia"/>
                <w:sz w:val="24"/>
                <w:szCs w:val="24"/>
              </w:rPr>
              <w:t>㊞</w:t>
            </w:r>
          </w:p>
        </w:tc>
      </w:tr>
      <w:tr w:rsidR="00F01596" w:rsidTr="00F01596">
        <w:trPr>
          <w:trHeight w:val="261"/>
        </w:trPr>
        <w:tc>
          <w:tcPr>
            <w:tcW w:w="7941" w:type="dxa"/>
            <w:vMerge w:val="restart"/>
          </w:tcPr>
          <w:p w:rsidR="00F01596" w:rsidRPr="00F01596" w:rsidRDefault="00F01596" w:rsidP="00F01596">
            <w:pPr>
              <w:pStyle w:val="a4"/>
              <w:numPr>
                <w:ilvl w:val="0"/>
                <w:numId w:val="1"/>
              </w:numPr>
              <w:ind w:leftChars="0"/>
              <w:jc w:val="left"/>
              <w:rPr>
                <w:sz w:val="22"/>
              </w:rPr>
            </w:pPr>
            <w:r w:rsidRPr="00F01596">
              <w:rPr>
                <w:rFonts w:hint="eastAsia"/>
                <w:sz w:val="22"/>
              </w:rPr>
              <w:t>安全運転の実技</w:t>
            </w:r>
          </w:p>
          <w:p w:rsidR="00F01596" w:rsidRPr="00F01596" w:rsidRDefault="00F01596" w:rsidP="00F01596">
            <w:pPr>
              <w:jc w:val="left"/>
              <w:rPr>
                <w:sz w:val="22"/>
              </w:rPr>
            </w:pPr>
            <w:r w:rsidRPr="00F01596">
              <w:rPr>
                <w:rFonts w:hint="eastAsia"/>
                <w:sz w:val="22"/>
              </w:rPr>
              <w:t xml:space="preserve">　</w:t>
            </w:r>
            <w:r w:rsidRPr="00F01596">
              <w:rPr>
                <w:rFonts w:hint="eastAsia"/>
                <w:sz w:val="22"/>
              </w:rPr>
              <w:t xml:space="preserve"> </w:t>
            </w:r>
            <w:r w:rsidRPr="00F01596">
              <w:rPr>
                <w:rFonts w:hint="eastAsia"/>
                <w:sz w:val="22"/>
              </w:rPr>
              <w:t>実際にトラックを運転させ、道路及び交通の状況に応じた安全な運転方法を添乗等により指導する。</w:t>
            </w:r>
          </w:p>
          <w:p w:rsidR="00197D44" w:rsidRPr="00F01596" w:rsidRDefault="00197D44" w:rsidP="00F01596">
            <w:pPr>
              <w:jc w:val="left"/>
              <w:rPr>
                <w:sz w:val="22"/>
              </w:rPr>
            </w:pPr>
          </w:p>
        </w:tc>
        <w:tc>
          <w:tcPr>
            <w:tcW w:w="2083" w:type="dxa"/>
            <w:vAlign w:val="center"/>
          </w:tcPr>
          <w:p w:rsidR="00F01596" w:rsidRPr="00F01596" w:rsidRDefault="00F01596" w:rsidP="00F01596">
            <w:pPr>
              <w:jc w:val="center"/>
              <w:rPr>
                <w:rFonts w:hint="eastAsia"/>
                <w:sz w:val="22"/>
              </w:rPr>
            </w:pPr>
            <w:r w:rsidRPr="00F01596">
              <w:rPr>
                <w:rFonts w:hint="eastAsia"/>
                <w:sz w:val="22"/>
              </w:rPr>
              <w:t>実施日</w:t>
            </w:r>
          </w:p>
        </w:tc>
      </w:tr>
      <w:tr w:rsidR="00F01596" w:rsidTr="00F01596">
        <w:trPr>
          <w:trHeight w:val="169"/>
        </w:trPr>
        <w:tc>
          <w:tcPr>
            <w:tcW w:w="7941" w:type="dxa"/>
            <w:vMerge/>
          </w:tcPr>
          <w:p w:rsidR="00F01596" w:rsidRDefault="00F01596" w:rsidP="00F01596">
            <w:pPr>
              <w:wordWrap w:val="0"/>
              <w:jc w:val="right"/>
              <w:rPr>
                <w:sz w:val="24"/>
                <w:szCs w:val="24"/>
              </w:rPr>
            </w:pPr>
          </w:p>
        </w:tc>
        <w:tc>
          <w:tcPr>
            <w:tcW w:w="2083" w:type="dxa"/>
            <w:vAlign w:val="center"/>
          </w:tcPr>
          <w:p w:rsidR="00F01596" w:rsidRPr="00AB5DE2" w:rsidRDefault="00F01596" w:rsidP="00F01596">
            <w:pPr>
              <w:jc w:val="right"/>
              <w:rPr>
                <w:rFonts w:hint="eastAsia"/>
                <w:sz w:val="20"/>
                <w:szCs w:val="20"/>
              </w:rPr>
            </w:pPr>
            <w:r w:rsidRPr="00AB5DE2">
              <w:rPr>
                <w:rFonts w:hint="eastAsia"/>
                <w:sz w:val="20"/>
                <w:szCs w:val="20"/>
              </w:rPr>
              <w:t>月　　日　　時間</w:t>
            </w:r>
          </w:p>
        </w:tc>
      </w:tr>
      <w:tr w:rsidR="00F01596" w:rsidTr="00F01596">
        <w:trPr>
          <w:trHeight w:val="795"/>
        </w:trPr>
        <w:tc>
          <w:tcPr>
            <w:tcW w:w="7941" w:type="dxa"/>
            <w:vMerge/>
          </w:tcPr>
          <w:p w:rsidR="00F01596" w:rsidRDefault="00F01596" w:rsidP="00F01596">
            <w:pPr>
              <w:wordWrap w:val="0"/>
              <w:jc w:val="right"/>
              <w:rPr>
                <w:sz w:val="24"/>
                <w:szCs w:val="24"/>
              </w:rPr>
            </w:pPr>
          </w:p>
        </w:tc>
        <w:tc>
          <w:tcPr>
            <w:tcW w:w="2083" w:type="dxa"/>
            <w:vAlign w:val="center"/>
          </w:tcPr>
          <w:p w:rsidR="00F01596" w:rsidRPr="00DB431B" w:rsidRDefault="00F01596" w:rsidP="00F01596">
            <w:pPr>
              <w:jc w:val="center"/>
              <w:rPr>
                <w:rFonts w:hint="eastAsia"/>
                <w:sz w:val="24"/>
                <w:szCs w:val="24"/>
              </w:rPr>
            </w:pPr>
            <w:r>
              <w:rPr>
                <w:rFonts w:hint="eastAsia"/>
                <w:sz w:val="24"/>
                <w:szCs w:val="24"/>
              </w:rPr>
              <w:t>㊞</w:t>
            </w:r>
          </w:p>
        </w:tc>
      </w:tr>
    </w:tbl>
    <w:p w:rsidR="00B04D49" w:rsidRPr="00197D44" w:rsidRDefault="00B04D49" w:rsidP="00197D44">
      <w:pPr>
        <w:wordWrap w:val="0"/>
        <w:spacing w:line="0" w:lineRule="atLeast"/>
        <w:jc w:val="right"/>
        <w:rPr>
          <w:sz w:val="16"/>
          <w:szCs w:val="16"/>
          <w:u w:val="single"/>
        </w:rPr>
      </w:pPr>
    </w:p>
    <w:tbl>
      <w:tblPr>
        <w:tblStyle w:val="a3"/>
        <w:tblpPr w:leftFromText="142" w:rightFromText="142" w:vertAnchor="text" w:horzAnchor="margin" w:tblpY="30"/>
        <w:tblW w:w="0" w:type="auto"/>
        <w:tblLook w:val="04A0" w:firstRow="1" w:lastRow="0" w:firstColumn="1" w:lastColumn="0" w:noHBand="0" w:noVBand="1"/>
      </w:tblPr>
      <w:tblGrid>
        <w:gridCol w:w="582"/>
        <w:gridCol w:w="9415"/>
      </w:tblGrid>
      <w:tr w:rsidR="00F01596" w:rsidTr="00197D44">
        <w:trPr>
          <w:cantSplit/>
          <w:trHeight w:val="1555"/>
        </w:trPr>
        <w:tc>
          <w:tcPr>
            <w:tcW w:w="582" w:type="dxa"/>
            <w:textDirection w:val="tbRlV"/>
            <w:vAlign w:val="center"/>
          </w:tcPr>
          <w:p w:rsidR="00F01596" w:rsidRPr="00F01596" w:rsidRDefault="00F01596" w:rsidP="00F01596">
            <w:pPr>
              <w:ind w:left="113" w:right="113"/>
              <w:jc w:val="center"/>
              <w:rPr>
                <w:sz w:val="22"/>
              </w:rPr>
            </w:pPr>
            <w:r w:rsidRPr="00F01596">
              <w:rPr>
                <w:rFonts w:hint="eastAsia"/>
                <w:sz w:val="22"/>
              </w:rPr>
              <w:t>特記事項</w:t>
            </w:r>
          </w:p>
        </w:tc>
        <w:tc>
          <w:tcPr>
            <w:tcW w:w="9415" w:type="dxa"/>
          </w:tcPr>
          <w:p w:rsidR="00F01596" w:rsidRDefault="00F01596" w:rsidP="00F01596">
            <w:pPr>
              <w:jc w:val="right"/>
              <w:rPr>
                <w:sz w:val="24"/>
                <w:szCs w:val="24"/>
                <w:u w:val="single"/>
              </w:rPr>
            </w:pPr>
          </w:p>
        </w:tc>
      </w:tr>
    </w:tbl>
    <w:p w:rsidR="001E4380" w:rsidRPr="001E4380" w:rsidRDefault="001E4380" w:rsidP="001E4380">
      <w:pPr>
        <w:jc w:val="left"/>
        <w:rPr>
          <w:sz w:val="22"/>
        </w:rPr>
      </w:pPr>
      <w:r w:rsidRPr="001E4380">
        <w:rPr>
          <w:rFonts w:hint="eastAsia"/>
          <w:sz w:val="22"/>
        </w:rPr>
        <w:t>※①～⑤までについて合計６時間以上実施する事。⑥については可能な限り実施する事が望ましい。</w:t>
      </w:r>
      <w:bookmarkStart w:id="0" w:name="_GoBack"/>
      <w:bookmarkEnd w:id="0"/>
    </w:p>
    <w:sectPr w:rsidR="001E4380" w:rsidRPr="001E4380" w:rsidSect="007A2D2B">
      <w:pgSz w:w="11906" w:h="16838"/>
      <w:pgMar w:top="1276" w:right="849" w:bottom="1135" w:left="1276"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3F72A0"/>
    <w:multiLevelType w:val="hybridMultilevel"/>
    <w:tmpl w:val="D3FE4F1E"/>
    <w:lvl w:ilvl="0" w:tplc="EBB87B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D49"/>
    <w:rsid w:val="00007B32"/>
    <w:rsid w:val="00094C24"/>
    <w:rsid w:val="00094FB7"/>
    <w:rsid w:val="00097E72"/>
    <w:rsid w:val="000B1D0E"/>
    <w:rsid w:val="001037D5"/>
    <w:rsid w:val="00123655"/>
    <w:rsid w:val="00131645"/>
    <w:rsid w:val="00151475"/>
    <w:rsid w:val="00163D82"/>
    <w:rsid w:val="00197D44"/>
    <w:rsid w:val="001A1655"/>
    <w:rsid w:val="001A3983"/>
    <w:rsid w:val="001A482B"/>
    <w:rsid w:val="001A6E34"/>
    <w:rsid w:val="001C563B"/>
    <w:rsid w:val="001D3B91"/>
    <w:rsid w:val="001D4518"/>
    <w:rsid w:val="001E4380"/>
    <w:rsid w:val="00246914"/>
    <w:rsid w:val="00290DBF"/>
    <w:rsid w:val="002D361E"/>
    <w:rsid w:val="002F5DF8"/>
    <w:rsid w:val="00304484"/>
    <w:rsid w:val="00310D6C"/>
    <w:rsid w:val="00316419"/>
    <w:rsid w:val="00324E12"/>
    <w:rsid w:val="003B26EC"/>
    <w:rsid w:val="0043218B"/>
    <w:rsid w:val="004859A4"/>
    <w:rsid w:val="00493E8E"/>
    <w:rsid w:val="005363AB"/>
    <w:rsid w:val="00553E7F"/>
    <w:rsid w:val="005612E2"/>
    <w:rsid w:val="005676A1"/>
    <w:rsid w:val="00573346"/>
    <w:rsid w:val="005807CB"/>
    <w:rsid w:val="005B78D9"/>
    <w:rsid w:val="005F7D72"/>
    <w:rsid w:val="006405A4"/>
    <w:rsid w:val="006B013E"/>
    <w:rsid w:val="00760982"/>
    <w:rsid w:val="007A2D2B"/>
    <w:rsid w:val="00833196"/>
    <w:rsid w:val="008C5C52"/>
    <w:rsid w:val="008E2EC3"/>
    <w:rsid w:val="00920795"/>
    <w:rsid w:val="00975A63"/>
    <w:rsid w:val="00995D3A"/>
    <w:rsid w:val="009B0A22"/>
    <w:rsid w:val="009C270A"/>
    <w:rsid w:val="00A021C2"/>
    <w:rsid w:val="00A0369E"/>
    <w:rsid w:val="00A068CF"/>
    <w:rsid w:val="00A67365"/>
    <w:rsid w:val="00A9615A"/>
    <w:rsid w:val="00AB5DE2"/>
    <w:rsid w:val="00AC6959"/>
    <w:rsid w:val="00AD3707"/>
    <w:rsid w:val="00AF0A07"/>
    <w:rsid w:val="00B04D49"/>
    <w:rsid w:val="00B20462"/>
    <w:rsid w:val="00B35562"/>
    <w:rsid w:val="00B66AB8"/>
    <w:rsid w:val="00BA5D0E"/>
    <w:rsid w:val="00C20187"/>
    <w:rsid w:val="00C44A1B"/>
    <w:rsid w:val="00C6486E"/>
    <w:rsid w:val="00C76FD8"/>
    <w:rsid w:val="00C97B18"/>
    <w:rsid w:val="00CA4A23"/>
    <w:rsid w:val="00CD49D4"/>
    <w:rsid w:val="00CF14A0"/>
    <w:rsid w:val="00D471F9"/>
    <w:rsid w:val="00D74275"/>
    <w:rsid w:val="00D915CE"/>
    <w:rsid w:val="00DB2F47"/>
    <w:rsid w:val="00DB431B"/>
    <w:rsid w:val="00DD6930"/>
    <w:rsid w:val="00E11879"/>
    <w:rsid w:val="00E90CBB"/>
    <w:rsid w:val="00F01596"/>
    <w:rsid w:val="00F01F4A"/>
    <w:rsid w:val="00FA447E"/>
    <w:rsid w:val="00FA7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4D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B5DE2"/>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4D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B5DE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EE9A1-FEC0-470B-8F7A-D6BCCD690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119</Words>
  <Characters>680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K.Oono</dc:creator>
  <cp:lastModifiedBy>K.Oono</cp:lastModifiedBy>
  <cp:revision>3</cp:revision>
  <cp:lastPrinted>2013-03-29T07:17:00Z</cp:lastPrinted>
  <dcterms:created xsi:type="dcterms:W3CDTF">2013-03-29T05:57:00Z</dcterms:created>
  <dcterms:modified xsi:type="dcterms:W3CDTF">2013-03-29T07:19:00Z</dcterms:modified>
</cp:coreProperties>
</file>